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D5" w:rsidRPr="001355FD" w:rsidRDefault="00AF5E18" w:rsidP="005217BE">
      <w:pPr>
        <w:ind w:right="-964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120ED5" w:rsidRPr="001355F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السؤال</w:t>
      </w:r>
      <w:r w:rsidR="00120ED5" w:rsidRPr="001355F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الأول</w:t>
      </w:r>
      <w:r w:rsidR="00120ED5" w:rsidRPr="001355F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  <w:r w:rsidR="00120ED5"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120ED5" w:rsidRPr="001355F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921920"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52</w:t>
      </w:r>
      <w:r w:rsidR="00921920" w:rsidRPr="001355F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921920"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درجــة)</w:t>
      </w:r>
    </w:p>
    <w:p w:rsidR="000A12FA" w:rsidRPr="001355FD" w:rsidRDefault="00120ED5" w:rsidP="00120ED5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1355F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</w:t>
      </w:r>
      <w:r w:rsidR="00AF5E18"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1355F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اختر </w:t>
      </w:r>
      <w:r w:rsidR="000A12FA" w:rsidRPr="001355F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الأجابة الصحيحه مما يأتي:</w:t>
      </w:r>
      <w:r w:rsidR="00AF5E18" w:rsidRPr="001355F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9C702D" w:rsidRPr="001355FD" w:rsidRDefault="001D6D0B" w:rsidP="000611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تمثل .................... مواقع تخليق البروتينات في الخلية.</w:t>
      </w:r>
    </w:p>
    <w:p w:rsidR="009C702D" w:rsidRPr="000611BE" w:rsidRDefault="000611BE" w:rsidP="000F0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Pr="000611BE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>لل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يزوسومات</w:t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EC11E0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الريبوسومات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C702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</w:p>
    <w:p w:rsidR="009C702D" w:rsidRPr="001355FD" w:rsidRDefault="001D6D0B" w:rsidP="000611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>يلعب جهاز جولجي دورا هام في تكوين</w:t>
      </w:r>
      <w:r w:rsidR="000F0B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.............................</w:t>
      </w:r>
    </w:p>
    <w:p w:rsidR="009C702D" w:rsidRPr="000611BE" w:rsidRDefault="000611BE" w:rsidP="00061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ذيول الحيوانات المنوية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ب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أجسام المضادة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الجسم القمي للحيوانات المنوية</w:t>
      </w:r>
    </w:p>
    <w:p w:rsidR="009C702D" w:rsidRPr="001355FD" w:rsidRDefault="001D6D0B" w:rsidP="000611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توجد علاقة ثابتة بين حجم النواة و حجم الخلية تعرف بالأس النووي و هي </w:t>
      </w:r>
      <w:r w:rsid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9C702D" w:rsidRPr="000611BE" w:rsidRDefault="000611BE" w:rsidP="00061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  <w:r w:rsidRPr="000611BE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ن س = حجم النواة 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≯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حجم الخلية 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>–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حجم النواة     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ن س = حجم النواة 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≯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حجم الخلية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ج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ن س = حجم الخلية </w:t>
      </w:r>
      <w:r w:rsidR="001D6D0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≯</w:t>
      </w:r>
      <w:r w:rsidR="001D6D0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حجم النواة</w:t>
      </w:r>
    </w:p>
    <w:p w:rsidR="009C702D" w:rsidRPr="001355FD" w:rsidRDefault="001355FD" w:rsidP="000611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تعرف</w:t>
      </w:r>
      <w:r w:rsidR="000F0B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.............................. بأنها الجيوب الأنتحاريه في الخلية.</w:t>
      </w:r>
    </w:p>
    <w:p w:rsidR="009C702D" w:rsidRPr="000611BE" w:rsidRDefault="000611BE" w:rsidP="00061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>ل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يزوسومات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EC11E0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ب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1355FD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العصبية</w:t>
      </w:r>
      <w:bookmarkStart w:id="0" w:name="_GoBack"/>
      <w:bookmarkEnd w:id="0"/>
    </w:p>
    <w:p w:rsidR="009C702D" w:rsidRPr="001355FD" w:rsidRDefault="00094C31" w:rsidP="000611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</w:rPr>
        <w:t>تحاط النواة بغشاء رقيق يسمي الغشاء ..................</w:t>
      </w:r>
    </w:p>
    <w:p w:rsidR="000A12FA" w:rsidRPr="000611BE" w:rsidRDefault="000611BE" w:rsidP="000F0B2B">
      <w:pPr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النووي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ب</w:t>
      </w:r>
      <w:r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لبلازمي</w:t>
      </w:r>
      <w:r w:rsidR="009C702D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="0093769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094C31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البيولوجي</w:t>
      </w:r>
    </w:p>
    <w:p w:rsidR="000A12FA" w:rsidRPr="001355FD" w:rsidRDefault="00094C31" w:rsidP="0093769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يوجد جسم كروماتيني ملاصق لغشاء النواة و يستخدم لتفرقة بين خلايا الذكور و الأناث يعرف بجسم</w:t>
      </w:r>
      <w:r w:rsidR="000F0B2B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</w:t>
      </w:r>
    </w:p>
    <w:p w:rsidR="000A12FA" w:rsidRPr="000611BE" w:rsidRDefault="000611BE" w:rsidP="000611BE">
      <w:pPr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0A12FA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="00DA3815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نسل</w:t>
      </w:r>
      <w:r w:rsidR="000A12FA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0A12FA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ب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0868DB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بار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="000A12FA" w:rsidRPr="000611BE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ج</w:t>
      </w:r>
      <w:r w:rsidR="000868DB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 w:rsidR="00094C31" w:rsidRPr="000611BE">
        <w:rPr>
          <w:rFonts w:ascii="Times New Roman" w:hAnsi="Times New Roman" w:cs="Times New Roman" w:hint="cs"/>
          <w:sz w:val="24"/>
          <w:szCs w:val="24"/>
          <w:rtl/>
          <w:lang w:bidi="ar-EG"/>
        </w:rPr>
        <w:t>مركزي</w:t>
      </w:r>
    </w:p>
    <w:p w:rsidR="000A12FA" w:rsidRPr="001355FD" w:rsidRDefault="00094C31" w:rsidP="00094C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يتقدم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بها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العمر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يحدث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بها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تراكم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ل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مواد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صبغية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معينة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يطلق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عليها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.....................................</w:t>
      </w:r>
    </w:p>
    <w:p w:rsidR="000611BE" w:rsidRPr="000611BE" w:rsidRDefault="000A12FA" w:rsidP="000611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="00094C3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صبغ </w:t>
      </w:r>
      <w:r w:rsidR="001355FD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البروتين</w:t>
      </w:r>
      <w:r w:rsidR="000868DB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0868DB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ب-</w:t>
      </w:r>
      <w:r w:rsidR="00094C3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صبغ النمو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</w:t>
      </w:r>
      <w:r w:rsidR="000F0B2B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0868DB"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ج-</w:t>
      </w:r>
      <w:r w:rsidR="00094C31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1355FD">
        <w:rPr>
          <w:rFonts w:ascii="Times New Roman" w:hAnsi="Times New Roman" w:cs="Times New Roman" w:hint="eastAsia"/>
          <w:sz w:val="24"/>
          <w:szCs w:val="24"/>
          <w:rtl/>
          <w:lang w:bidi="ar-EG"/>
        </w:rPr>
        <w:t>صبغ</w:t>
      </w:r>
      <w:r w:rsidR="00094C31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1355FD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التأكل</w:t>
      </w:r>
      <w:r w:rsidR="00094C31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1355FD">
        <w:rPr>
          <w:rFonts w:ascii="Times New Roman" w:hAnsi="Times New Roman" w:cs="Times New Roman" w:hint="eastAsia"/>
          <w:sz w:val="24"/>
          <w:szCs w:val="24"/>
          <w:rtl/>
          <w:lang w:bidi="ar-EG"/>
        </w:rPr>
        <w:t>و</w:t>
      </w:r>
      <w:r w:rsidR="00094C31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4C31" w:rsidRPr="001355FD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التمزق</w:t>
      </w:r>
    </w:p>
    <w:p w:rsidR="001355FD" w:rsidRPr="001355FD" w:rsidRDefault="001355FD" w:rsidP="000611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ظ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هر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تحت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الميكرسكوب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الألكتروني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علي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هيئة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أكياس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يحيط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بكل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منها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غشاءان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رقيقان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الخارجي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منها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مستو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أما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الداخلي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فمتعرج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يمتد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إلي</w:t>
      </w:r>
      <w:r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الداخل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</w:p>
    <w:p w:rsidR="003913B2" w:rsidRPr="001355FD" w:rsidRDefault="003913B2" w:rsidP="001355F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="001355FD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="000F0B2B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ب- </w:t>
      </w:r>
      <w:r w:rsidR="001355FD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الريبوسومات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ج-</w:t>
      </w:r>
      <w:r w:rsidR="001355FD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الفجوات</w:t>
      </w:r>
    </w:p>
    <w:p w:rsidR="000A12FA" w:rsidRPr="001355FD" w:rsidRDefault="00C838E5" w:rsidP="003913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تنتظم الكروموسومات على خط الاستواء فى المرحلة </w:t>
      </w:r>
      <w:r w:rsidR="003913B2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</w:t>
      </w:r>
    </w:p>
    <w:p w:rsidR="000A12FA" w:rsidRPr="001355FD" w:rsidRDefault="000A12FA" w:rsidP="000611B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="00C838E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البينية</w:t>
      </w:r>
      <w:r w:rsidR="003913B2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</w:t>
      </w:r>
      <w:r w:rsidR="003913B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</w:t>
      </w:r>
      <w:r w:rsidR="003913B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ب-</w:t>
      </w:r>
      <w:r w:rsidR="00C838E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الإنفصالية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</w:t>
      </w:r>
      <w:r w:rsidR="003913B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="003913B2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ج-</w:t>
      </w:r>
      <w:r w:rsidR="003913B2"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3913B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</w:t>
      </w:r>
      <w:r w:rsidR="00C838E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إستوائية</w:t>
      </w:r>
    </w:p>
    <w:p w:rsidR="000A12FA" w:rsidRPr="001355FD" w:rsidRDefault="00C838E5" w:rsidP="000611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المرحلة التى تلى تناسخ المادة الوراثية هى </w:t>
      </w:r>
      <w:r w:rsidR="003913B2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.................. </w:t>
      </w:r>
    </w:p>
    <w:p w:rsidR="000A12FA" w:rsidRPr="001355FD" w:rsidRDefault="000A12FA" w:rsidP="000611BE">
      <w:pPr>
        <w:pStyle w:val="ListParagraph"/>
        <w:spacing w:after="0" w:line="360" w:lineRule="auto"/>
        <w:ind w:left="36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="00C838E5" w:rsidRPr="001355FD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="00C838E5" w:rsidRPr="001355FD">
        <w:rPr>
          <w:rFonts w:ascii="Times New Roman" w:hAnsi="Times New Roman" w:cs="Times New Roman"/>
          <w:sz w:val="24"/>
          <w:szCs w:val="24"/>
          <w:vertAlign w:val="subscript"/>
          <w:lang w:bidi="ar-EG"/>
        </w:rPr>
        <w:t xml:space="preserve">1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ب- </w:t>
      </w:r>
      <w:r w:rsidR="00C838E5" w:rsidRPr="001355FD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ج-</w:t>
      </w:r>
      <w:r w:rsidR="00C838E5" w:rsidRPr="001355FD">
        <w:rPr>
          <w:rFonts w:ascii="Times New Roman" w:hAnsi="Times New Roman" w:cs="Times New Roman"/>
          <w:sz w:val="24"/>
          <w:szCs w:val="24"/>
          <w:lang w:bidi="ar-EG"/>
        </w:rPr>
        <w:t xml:space="preserve">M </w:t>
      </w:r>
    </w:p>
    <w:p w:rsidR="000A12FA" w:rsidRPr="001355FD" w:rsidRDefault="00C838E5" w:rsidP="000611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bidi="ar-EG"/>
        </w:rPr>
        <w:t xml:space="preserve">لا يظهر جسم بار </w:t>
      </w:r>
      <w:r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  <w:lang w:bidi="ar-EG"/>
        </w:rPr>
        <w:t>إ</w:t>
      </w: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bidi="ar-EG"/>
        </w:rPr>
        <w:t>لا فى الخلايا التى تحتوى على كروموسومين</w:t>
      </w:r>
      <w:r w:rsidR="009469DF"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......................</w:t>
      </w:r>
      <w:r w:rsidR="000A12FA"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</w:t>
      </w:r>
    </w:p>
    <w:p w:rsidR="000A12FA" w:rsidRPr="001355FD" w:rsidRDefault="000A12FA" w:rsidP="000F0B2B">
      <w:pPr>
        <w:pStyle w:val="ListParagraph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أ- </w:t>
      </w:r>
      <w:r w:rsidR="00BF2FD0" w:rsidRPr="001355FD">
        <w:rPr>
          <w:rFonts w:ascii="Times New Roman" w:eastAsiaTheme="minorHAnsi" w:hAnsi="Times New Roman" w:cs="Times New Roman"/>
          <w:sz w:val="24"/>
          <w:szCs w:val="24"/>
        </w:rPr>
        <w:t>XY</w:t>
      </w:r>
      <w:r w:rsidR="009C6836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              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ب- </w:t>
      </w:r>
      <w:r w:rsidR="00BF2FD0" w:rsidRPr="001355FD">
        <w:rPr>
          <w:rFonts w:ascii="Times New Roman" w:eastAsiaTheme="minorHAnsi" w:hAnsi="Times New Roman" w:cs="Times New Roman"/>
          <w:sz w:val="24"/>
          <w:szCs w:val="24"/>
        </w:rPr>
        <w:t>XX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      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ج-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  <w:r w:rsidR="00BF2FD0" w:rsidRPr="001355FD">
        <w:rPr>
          <w:rFonts w:ascii="Times New Roman" w:eastAsiaTheme="minorHAnsi" w:hAnsi="Times New Roman" w:cs="Times New Roman"/>
          <w:sz w:val="24"/>
          <w:szCs w:val="24"/>
        </w:rPr>
        <w:t>X</w:t>
      </w:r>
      <w:r w:rsidR="000F0B2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</w:p>
    <w:p w:rsidR="000A12FA" w:rsidRPr="001355FD" w:rsidRDefault="00BF2FD0" w:rsidP="000611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  <w:lang w:bidi="ar-EG"/>
        </w:rPr>
        <w:t xml:space="preserve">تلعب الحبيبة المركزية دور مهم فى عملية </w:t>
      </w:r>
      <w:r w:rsidR="009469DF"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......................</w:t>
      </w:r>
      <w:r w:rsidR="000A12FA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</w:p>
    <w:p w:rsidR="000A12FA" w:rsidRPr="001355FD" w:rsidRDefault="000A12FA" w:rsidP="000611BE">
      <w:pPr>
        <w:pStyle w:val="ListParagraph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  <w:r w:rsidR="00BF2FD0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>نفاذية الخلية</w:t>
      </w:r>
      <w:r w:rsidR="009C6836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</w:t>
      </w:r>
      <w:r w:rsidR="00233EFB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</w:t>
      </w:r>
      <w:r w:rsidR="00CA4355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ب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- </w:t>
      </w:r>
      <w:r w:rsidR="00BF2FD0" w:rsidRPr="001355FD">
        <w:rPr>
          <w:rFonts w:ascii="Times New Roman" w:eastAsiaTheme="minorHAnsi" w:hAnsi="Times New Roman" w:cs="Times New Roman"/>
          <w:sz w:val="24"/>
          <w:szCs w:val="24"/>
          <w:rtl/>
        </w:rPr>
        <w:t>إ</w:t>
      </w:r>
      <w:r w:rsidR="00BF2FD0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نقسام الخلية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  <w:r w:rsidR="00DA3815" w:rsidRPr="001355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6836" w:rsidRPr="001355FD">
        <w:rPr>
          <w:rFonts w:ascii="Times New Roman" w:eastAsiaTheme="minorHAnsi" w:hAnsi="Times New Roman" w:cs="Times New Roman"/>
          <w:sz w:val="24"/>
          <w:szCs w:val="24"/>
          <w:lang w:bidi="ar-EG"/>
        </w:rPr>
        <w:t xml:space="preserve">                 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>ج</w:t>
      </w:r>
      <w:r w:rsidR="009C6836" w:rsidRPr="001355FD">
        <w:rPr>
          <w:rFonts w:ascii="Times New Roman" w:eastAsiaTheme="minorHAnsi" w:hAnsi="Times New Roman" w:cs="Times New Roman"/>
          <w:sz w:val="24"/>
          <w:szCs w:val="24"/>
          <w:lang w:bidi="ar-EG"/>
        </w:rPr>
        <w:t xml:space="preserve">- 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</w:t>
      </w:r>
      <w:r w:rsidR="00BF2FD0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>تنفس الخلية</w:t>
      </w:r>
      <w:r w:rsidR="009C6836" w:rsidRPr="001355FD">
        <w:rPr>
          <w:rFonts w:ascii="Times New Roman" w:eastAsiaTheme="minorHAnsi" w:hAnsi="Times New Roman" w:cs="Times New Roman"/>
          <w:sz w:val="24"/>
          <w:szCs w:val="24"/>
          <w:lang w:bidi="ar-EG"/>
        </w:rPr>
        <w:t xml:space="preserve">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</w:p>
    <w:p w:rsidR="000A12FA" w:rsidRPr="001355FD" w:rsidRDefault="00BF2FD0" w:rsidP="000611B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</w:rPr>
        <w:t>عدد الكروموسومات المشيجية فى ال</w:t>
      </w:r>
      <w:r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إ</w:t>
      </w: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</w:rPr>
        <w:t xml:space="preserve">نسان </w:t>
      </w:r>
      <w:r w:rsidR="009469DF"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......................</w:t>
      </w:r>
      <w:r w:rsidRPr="001355FD">
        <w:rPr>
          <w:rFonts w:ascii="Times New Roman" w:eastAsiaTheme="minorHAnsi" w:hAnsi="Times New Roman" w:cs="Times New Roman" w:hint="cs"/>
          <w:b/>
          <w:bCs/>
          <w:sz w:val="24"/>
          <w:szCs w:val="24"/>
          <w:rtl/>
        </w:rPr>
        <w:t>كروموسوم.</w:t>
      </w:r>
      <w:r w:rsidR="000A12FA" w:rsidRPr="001355FD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</w:t>
      </w:r>
    </w:p>
    <w:p w:rsidR="00CA4355" w:rsidRPr="001355FD" w:rsidRDefault="000A12FA" w:rsidP="000F0B2B">
      <w:pPr>
        <w:pStyle w:val="ListParagraph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  <w:r w:rsidR="00BF2FD0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۲۳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</w:t>
      </w:r>
      <w:r w:rsidR="009469DF"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ب- </w:t>
      </w:r>
      <w:r w:rsidR="00BF2FD0" w:rsidRPr="001355FD">
        <w:rPr>
          <w:rFonts w:ascii="Times New Roman" w:eastAsiaTheme="minorHAnsi" w:hAnsi="Times New Roman" w:cs="Times New Roman"/>
          <w:sz w:val="24"/>
          <w:szCs w:val="24"/>
          <w:rtl/>
        </w:rPr>
        <w:t>٤٦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  </w:t>
      </w:r>
      <w:r w:rsidR="009C6836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ج- </w:t>
      </w:r>
      <w:r w:rsidR="00233EFB" w:rsidRPr="001355FD">
        <w:rPr>
          <w:rFonts w:ascii="Times New Roman" w:eastAsiaTheme="minorHAnsi" w:hAnsi="Times New Roman" w:cs="Times New Roman"/>
          <w:sz w:val="24"/>
          <w:szCs w:val="24"/>
          <w:rtl/>
        </w:rPr>
        <w:t>٤٨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</w:p>
    <w:p w:rsidR="000A12FA" w:rsidRPr="001355FD" w:rsidRDefault="00921920" w:rsidP="000F0B2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تعرف الطبقة السفلية فى الأنسجة الطلائية المصففة الحرشفية ب</w:t>
      </w:r>
      <w:r w:rsidR="00233EFB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ــــــ</w:t>
      </w:r>
      <w:r w:rsidR="00CA4355"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..................................</w:t>
      </w:r>
    </w:p>
    <w:p w:rsidR="00CA4355" w:rsidRPr="001355FD" w:rsidRDefault="000A12FA" w:rsidP="000F0B2B">
      <w:pPr>
        <w:pStyle w:val="ListParagraph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  <w:lang w:bidi="ar-EG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9C6836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الطبقة </w:t>
      </w:r>
      <w:r w:rsidR="00921920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القرنية</w:t>
      </w:r>
      <w:r w:rsidR="009C6836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</w:t>
      </w:r>
      <w:r w:rsidR="00CA4355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</w:t>
      </w:r>
      <w:r w:rsidR="0074379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="00CA435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CA4355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ب-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الطبقة </w:t>
      </w:r>
      <w:r w:rsidR="00921920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</w:t>
      </w:r>
      <w:r w:rsidR="00233EFB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>إ</w:t>
      </w:r>
      <w:r w:rsidR="00921920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سفنجية</w:t>
      </w:r>
      <w:r w:rsidR="00DA3815" w:rsidRPr="001355FD">
        <w:rPr>
          <w:rFonts w:hint="cs"/>
          <w:rtl/>
          <w:lang w:bidi="ar-EG"/>
        </w:rPr>
        <w:t xml:space="preserve"> </w:t>
      </w:r>
      <w:r w:rsidR="00233EFB" w:rsidRPr="001355FD">
        <w:rPr>
          <w:rFonts w:hint="cs"/>
          <w:rtl/>
          <w:lang w:bidi="ar-EG"/>
        </w:rPr>
        <w:t xml:space="preserve">               </w:t>
      </w:r>
      <w:r w:rsidR="00DA3815" w:rsidRPr="001355FD">
        <w:rPr>
          <w:rFonts w:hint="cs"/>
          <w:rtl/>
          <w:lang w:bidi="ar-EG"/>
        </w:rPr>
        <w:t xml:space="preserve">    ج- </w:t>
      </w:r>
      <w:r w:rsidR="00233EFB" w:rsidRPr="001355FD">
        <w:rPr>
          <w:rFonts w:hint="cs"/>
          <w:rtl/>
          <w:lang w:bidi="ar-EG"/>
        </w:rPr>
        <w:t xml:space="preserve">طبقة </w:t>
      </w:r>
      <w:r w:rsidR="00921920" w:rsidRPr="001355FD">
        <w:rPr>
          <w:rFonts w:hint="cs"/>
          <w:rtl/>
          <w:lang w:bidi="ar-EG"/>
        </w:rPr>
        <w:t>ملبيجى</w:t>
      </w:r>
    </w:p>
    <w:p w:rsidR="000A12FA" w:rsidRPr="001355FD" w:rsidRDefault="00743792" w:rsidP="000F0B2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تقوم الخلايا</w:t>
      </w:r>
      <w:r w:rsidR="00CA4355"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.......................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بافراز المادة الخلالية للنسيج الضام</w:t>
      </w:r>
      <w:r w:rsidR="00CA4355"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</w:t>
      </w:r>
    </w:p>
    <w:p w:rsidR="000A12FA" w:rsidRDefault="000A12FA" w:rsidP="00743792">
      <w:pPr>
        <w:pStyle w:val="ListParagraph"/>
        <w:spacing w:after="0"/>
        <w:ind w:left="360"/>
        <w:rPr>
          <w:rtl/>
          <w:lang w:bidi="ar-EG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DA3815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74379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الليفية</w:t>
      </w:r>
      <w:r w:rsidR="00DA3815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="00CA435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CA435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="00CA4355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ب- ا</w:t>
      </w:r>
      <w:r w:rsidR="00743792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لصارية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</w:t>
      </w:r>
      <w:r w:rsidR="00DA381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</w:t>
      </w:r>
      <w:r w:rsidR="00DA3815" w:rsidRPr="001355FD">
        <w:rPr>
          <w:rFonts w:hint="cs"/>
          <w:rtl/>
          <w:lang w:bidi="ar-EG"/>
        </w:rPr>
        <w:t>ج- الدهني</w:t>
      </w:r>
      <w:r w:rsidR="00743792" w:rsidRPr="001355FD">
        <w:rPr>
          <w:rFonts w:hint="cs"/>
          <w:rtl/>
          <w:lang w:bidi="ar-EG"/>
        </w:rPr>
        <w:t>ة</w:t>
      </w:r>
    </w:p>
    <w:p w:rsidR="000F0B2B" w:rsidRPr="001355FD" w:rsidRDefault="000F0B2B" w:rsidP="00743792">
      <w:pPr>
        <w:pStyle w:val="ListParagraph"/>
        <w:spacing w:after="0"/>
        <w:ind w:left="360"/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</w:pPr>
    </w:p>
    <w:p w:rsidR="00DA3815" w:rsidRPr="001355FD" w:rsidRDefault="00743792" w:rsidP="00DA381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lastRenderedPageBreak/>
        <w:t>يوجد النسيج الضام الشبكى فى ..................................</w:t>
      </w:r>
      <w:r w:rsidR="00DA3815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 </w:t>
      </w:r>
    </w:p>
    <w:p w:rsidR="00DA3815" w:rsidRPr="001355FD" w:rsidRDefault="00743792" w:rsidP="000F0B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أ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- ال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حبل السرى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ب-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الجلد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</w:t>
      </w:r>
      <w:r w:rsidRPr="001355FD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>ج- الطحال</w:t>
      </w: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</w:p>
    <w:p w:rsidR="00DA3815" w:rsidRPr="001355FD" w:rsidRDefault="0034377A" w:rsidP="000F0B2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تكون المادة الخلالية رائقة فى الغضروف ...........................</w:t>
      </w:r>
      <w:r w:rsidR="00DA3815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 </w:t>
      </w:r>
    </w:p>
    <w:p w:rsidR="00DA3815" w:rsidRPr="001355FD" w:rsidRDefault="000B6EF1" w:rsidP="00233E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الزجاجى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ب- ا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لليفى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</w:t>
      </w:r>
      <w:r w:rsidRPr="001355FD">
        <w:rPr>
          <w:rFonts w:hint="cs"/>
          <w:rtl/>
          <w:lang w:bidi="ar-EG"/>
        </w:rPr>
        <w:t>ج- ال</w:t>
      </w:r>
      <w:r w:rsidR="001C7C8D" w:rsidRPr="001355FD">
        <w:rPr>
          <w:rFonts w:hint="cs"/>
          <w:rtl/>
          <w:lang w:bidi="ar-EG"/>
        </w:rPr>
        <w:t>متكلس</w:t>
      </w:r>
    </w:p>
    <w:p w:rsidR="00DA3815" w:rsidRPr="001355FD" w:rsidRDefault="001C7C8D" w:rsidP="000F0B2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تعرف المادة الخلالية الصلبة الموجودة بالعظام بــــــ...................</w:t>
      </w:r>
      <w:r w:rsidR="00DA3815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</w:t>
      </w:r>
    </w:p>
    <w:p w:rsidR="00DA3815" w:rsidRPr="001355FD" w:rsidRDefault="001C7C8D" w:rsidP="000F0B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الأوسين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</w:t>
      </w:r>
      <w:r w:rsidR="00233EFB"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ب-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الكوندرين</w:t>
      </w:r>
      <w:r w:rsidR="006A187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 </w:t>
      </w:r>
      <w:r w:rsidR="006A187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</w:t>
      </w:r>
      <w:r w:rsidRPr="001355FD">
        <w:rPr>
          <w:rFonts w:hint="cs"/>
          <w:rtl/>
          <w:lang w:bidi="ar-EG"/>
        </w:rPr>
        <w:t>ج- البلازما</w:t>
      </w:r>
    </w:p>
    <w:p w:rsidR="00DA3815" w:rsidRPr="001355FD" w:rsidRDefault="001C7C8D" w:rsidP="001C7C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الكريات ................تتكون النواة فيها من </w:t>
      </w:r>
      <w:r w:rsidRPr="001355FD">
        <w:rPr>
          <w:rFonts w:ascii="Arial" w:hAnsi="Arial" w:cs="Arial"/>
          <w:b/>
          <w:bCs/>
          <w:sz w:val="24"/>
          <w:szCs w:val="24"/>
          <w:rtl/>
          <w:lang w:bidi="ar-EG"/>
        </w:rPr>
        <w:t>٣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-</w:t>
      </w:r>
      <w:r w:rsidRPr="001355FD">
        <w:rPr>
          <w:rFonts w:ascii="Arial" w:hAnsi="Arial" w:cs="Arial"/>
          <w:b/>
          <w:bCs/>
          <w:sz w:val="24"/>
          <w:szCs w:val="24"/>
          <w:rtl/>
          <w:lang w:bidi="ar-EG"/>
        </w:rPr>
        <w:t>٥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فصوص</w:t>
      </w:r>
      <w:r w:rsidR="00DA3815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 </w:t>
      </w:r>
    </w:p>
    <w:p w:rsidR="006F7AB3" w:rsidRPr="000F0B2B" w:rsidRDefault="001C7C8D" w:rsidP="000F0B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355FD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اللمفية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233EFB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ب- ا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ل</w:t>
      </w:r>
      <w:r w:rsidR="006A1875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كبيرة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</w:t>
      </w:r>
      <w:r w:rsidR="00233EFB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  </w:t>
      </w:r>
      <w:r w:rsidR="006A187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</w:t>
      </w:r>
      <w:r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     </w:t>
      </w:r>
      <w:r w:rsidR="006A1875" w:rsidRPr="001355FD">
        <w:rPr>
          <w:rFonts w:ascii="Times New Roman" w:eastAsiaTheme="minorHAnsi" w:hAnsi="Times New Roman" w:cs="Times New Roman" w:hint="cs"/>
          <w:sz w:val="24"/>
          <w:szCs w:val="24"/>
          <w:rtl/>
        </w:rPr>
        <w:t xml:space="preserve"> </w:t>
      </w:r>
      <w:r w:rsidRPr="001355FD">
        <w:rPr>
          <w:rFonts w:hint="cs"/>
          <w:rtl/>
          <w:lang w:bidi="ar-EG"/>
        </w:rPr>
        <w:t>ج- المت</w:t>
      </w:r>
      <w:r w:rsidR="006A1875" w:rsidRPr="001355FD">
        <w:rPr>
          <w:rFonts w:hint="cs"/>
          <w:rtl/>
          <w:lang w:bidi="ar-EG"/>
        </w:rPr>
        <w:t>عادلة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6F7AB3" w:rsidRPr="001355FD" w:rsidRDefault="006F7AB3" w:rsidP="000F0B2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توجد العضلات الملساء فى .................</w:t>
      </w:r>
    </w:p>
    <w:p w:rsidR="006F7AB3" w:rsidRPr="001355FD" w:rsidRDefault="006F7AB3" w:rsidP="006F7AB3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أ- المثانة  البولية        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ب- القناة الهضمية    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ج- الأوعية الدموية         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د- كل ما سبق </w:t>
      </w:r>
    </w:p>
    <w:p w:rsidR="006F7AB3" w:rsidRPr="001355FD" w:rsidRDefault="006F7AB3" w:rsidP="006F7AB3">
      <w:pPr>
        <w:spacing w:after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21. تتميز الخلايا العصبية وحيدة القطب بوجود................. </w:t>
      </w:r>
    </w:p>
    <w:p w:rsidR="00293311" w:rsidRPr="001355FD" w:rsidRDefault="00293311" w:rsidP="00293311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أ- زائدة سيتوبلازمية واحدة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ب- عدة زوائد سيتوبلازمية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ج- زائدتين سيتوبلازميتين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د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لا يوجد لها محور </w:t>
      </w:r>
    </w:p>
    <w:p w:rsidR="006F7AB3" w:rsidRPr="001355FD" w:rsidRDefault="00293311" w:rsidP="009235AD">
      <w:pPr>
        <w:spacing w:after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22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العضلات ذات الحركة</w:t>
      </w:r>
      <w:r w:rsidR="009235AD" w:rsidRPr="001355F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اللاإرادية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هى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</w:t>
      </w:r>
    </w:p>
    <w:p w:rsidR="00293311" w:rsidRPr="001355FD" w:rsidRDefault="00293311" w:rsidP="00293311">
      <w:pPr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الملساء و الهيكلية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القلبية و الملساء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الهيكلية و القلبية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د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الأشرطة المعتمة و المضيئه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6F7AB3" w:rsidRPr="001355FD" w:rsidRDefault="00293311" w:rsidP="008547D1">
      <w:pPr>
        <w:spacing w:after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23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تنقل السيالات العصبية </w:t>
      </w:r>
      <w:r w:rsidR="008547D1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من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جسم الخلية العصبية الى الطرف الآخرعن طريق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</w:t>
      </w:r>
    </w:p>
    <w:p w:rsidR="00293311" w:rsidRPr="001355FD" w:rsidRDefault="00293311" w:rsidP="00293311">
      <w:pPr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المحور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ب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الشجيرات العصبية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ج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اجسام نسل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د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خلايا شوفان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6F7AB3" w:rsidRPr="001355FD" w:rsidRDefault="00293311" w:rsidP="00293311">
      <w:pPr>
        <w:spacing w:after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24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نوع من العضلات يوجد بداخله عدد كبير من الأنوية و ترتبط بالهيكل العظمى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</w:t>
      </w:r>
    </w:p>
    <w:p w:rsidR="006F7AB3" w:rsidRPr="001355FD" w:rsidRDefault="00293311" w:rsidP="00293311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العضلات المخططة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ب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العضلات الغير مخططة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العضلات القلبية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د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العضلات الملساء</w:t>
      </w:r>
    </w:p>
    <w:p w:rsidR="006F7AB3" w:rsidRPr="001355FD" w:rsidRDefault="00293311" w:rsidP="00293311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25.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تقوم خلايا الغراء العصبى بوظيفة</w:t>
      </w:r>
      <w:r w:rsidR="00C838E5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6F7AB3" w:rsidRPr="001355FD" w:rsidRDefault="006F7AB3" w:rsidP="00293311">
      <w:pPr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الحماية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ب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نقل السيالات العصبية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افراز الغمد النخاعى 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د</w:t>
      </w:r>
      <w:r w:rsidR="00293311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افراز خلايا شوفان </w:t>
      </w:r>
    </w:p>
    <w:p w:rsidR="006F7AB3" w:rsidRPr="001355FD" w:rsidRDefault="00293311" w:rsidP="00293311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26. </w:t>
      </w:r>
      <w:r w:rsidR="006F7AB3"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تسمى المسافة بين اثنين من خط ز </w:t>
      </w:r>
      <w:r w:rsidRPr="001355F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بــــ..................</w:t>
      </w:r>
    </w:p>
    <w:p w:rsidR="006F7AB3" w:rsidRPr="001355FD" w:rsidRDefault="00293311" w:rsidP="00293311">
      <w:pPr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أ-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الأشرطة المعتمة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الأشرطة المضيئة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ج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الساركومير 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د</w:t>
      </w:r>
      <w:r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6F7AB3" w:rsidRPr="001355FD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مادة المايوسين </w:t>
      </w:r>
    </w:p>
    <w:p w:rsidR="000A12FA" w:rsidRPr="001355FD" w:rsidRDefault="000A12FA" w:rsidP="006F7AB3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sectPr w:rsidR="000A12FA" w:rsidRPr="001355FD" w:rsidSect="00AF5E18">
      <w:headerReference w:type="default" r:id="rId7"/>
      <w:pgSz w:w="11906" w:h="16838"/>
      <w:pgMar w:top="720" w:right="720" w:bottom="720" w:left="720" w:header="708" w:footer="2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0A" w:rsidRDefault="0020510A" w:rsidP="000A12FA">
      <w:pPr>
        <w:spacing w:after="0" w:line="240" w:lineRule="auto"/>
      </w:pPr>
      <w:r>
        <w:separator/>
      </w:r>
    </w:p>
  </w:endnote>
  <w:endnote w:type="continuationSeparator" w:id="0">
    <w:p w:rsidR="0020510A" w:rsidRDefault="0020510A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0A" w:rsidRDefault="0020510A" w:rsidP="000A12FA">
      <w:pPr>
        <w:spacing w:after="0" w:line="240" w:lineRule="auto"/>
      </w:pPr>
      <w:r>
        <w:separator/>
      </w:r>
    </w:p>
  </w:footnote>
  <w:footnote w:type="continuationSeparator" w:id="0">
    <w:p w:rsidR="0020510A" w:rsidRDefault="0020510A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Borders>
        <w:bottom w:val="single" w:sz="12" w:space="0" w:color="auto"/>
      </w:tblBorders>
      <w:tblLook w:val="04A0"/>
    </w:tblPr>
    <w:tblGrid>
      <w:gridCol w:w="3691"/>
      <w:gridCol w:w="3965"/>
      <w:gridCol w:w="2850"/>
    </w:tblGrid>
    <w:tr w:rsidR="00B46E87" w:rsidTr="00F95717">
      <w:trPr>
        <w:trHeight w:val="426"/>
      </w:trPr>
      <w:tc>
        <w:tcPr>
          <w:tcW w:w="7656" w:type="dxa"/>
          <w:gridSpan w:val="2"/>
          <w:vAlign w:val="center"/>
        </w:tcPr>
        <w:p w:rsidR="00B46E87" w:rsidRPr="009044EC" w:rsidRDefault="00AF5E18" w:rsidP="00E61959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lang w:bidi="ar-EG"/>
            </w:rPr>
          </w:pPr>
          <w:r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المادة: </w:t>
          </w:r>
          <w:r w:rsidR="000B7578"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بيولوجيا عامة</w:t>
          </w:r>
        </w:p>
      </w:tc>
      <w:tc>
        <w:tcPr>
          <w:tcW w:w="2850" w:type="dxa"/>
          <w:vMerge w:val="restart"/>
          <w:vAlign w:val="center"/>
        </w:tcPr>
        <w:p w:rsidR="00B46E87" w:rsidRDefault="000B7578" w:rsidP="000C0F0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6E87" w:rsidRPr="00E61959" w:rsidRDefault="00E61959" w:rsidP="000C0F06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="000B7578"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B46E87" w:rsidRPr="000512AD" w:rsidRDefault="000B7578" w:rsidP="00E61959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="00E61959"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B46E87" w:rsidTr="00F95717">
      <w:trPr>
        <w:trHeight w:val="258"/>
      </w:trPr>
      <w:tc>
        <w:tcPr>
          <w:tcW w:w="3691" w:type="dxa"/>
        </w:tcPr>
        <w:p w:rsidR="00B46E87" w:rsidRPr="00E61959" w:rsidRDefault="000B7578" w:rsidP="000C0F06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الفرقة: الأولى –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تربية عام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965" w:type="dxa"/>
        </w:tcPr>
        <w:p w:rsidR="00B46E87" w:rsidRPr="00E61959" w:rsidRDefault="000B7578" w:rsidP="00921920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</w:rPr>
            <w:t xml:space="preserve">الفصل الدراسى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الأول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:</w:t>
          </w:r>
          <w:r w:rsidR="000A12FA"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</w:t>
          </w:r>
          <w:r w:rsidR="00921920">
            <w:rPr>
              <w:rFonts w:asciiTheme="minorBidi" w:hAnsiTheme="minorBidi"/>
              <w:b/>
              <w:bCs/>
              <w:sz w:val="20"/>
              <w:szCs w:val="20"/>
            </w:rPr>
            <w:t>2016</w:t>
          </w:r>
          <w:r w:rsidR="00921920">
            <w:rPr>
              <w:rFonts w:asciiTheme="minorBidi" w:hAnsiTheme="minorBidi" w:hint="cs"/>
              <w:b/>
              <w:bCs/>
              <w:sz w:val="20"/>
              <w:szCs w:val="20"/>
              <w:rtl/>
            </w:rPr>
            <w:t>/</w:t>
          </w:r>
          <w:r w:rsidR="00921920">
            <w:rPr>
              <w:rFonts w:asciiTheme="minorBidi" w:hAnsiTheme="minorBidi"/>
              <w:b/>
              <w:bCs/>
              <w:sz w:val="20"/>
              <w:szCs w:val="20"/>
            </w:rPr>
            <w:t>2017</w:t>
          </w:r>
        </w:p>
      </w:tc>
      <w:tc>
        <w:tcPr>
          <w:tcW w:w="2850" w:type="dxa"/>
          <w:vMerge/>
          <w:vAlign w:val="center"/>
        </w:tcPr>
        <w:p w:rsidR="00B46E87" w:rsidRPr="000512AD" w:rsidRDefault="0020510A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46E87" w:rsidTr="00F95717">
      <w:trPr>
        <w:trHeight w:val="261"/>
      </w:trPr>
      <w:tc>
        <w:tcPr>
          <w:tcW w:w="3691" w:type="dxa"/>
        </w:tcPr>
        <w:p w:rsidR="00B46E87" w:rsidRPr="00E61959" w:rsidRDefault="000B7578" w:rsidP="00921920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تاريخ ال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إ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متحان: 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3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/1/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2017</w:t>
          </w:r>
        </w:p>
      </w:tc>
      <w:tc>
        <w:tcPr>
          <w:tcW w:w="3965" w:type="dxa"/>
        </w:tcPr>
        <w:p w:rsidR="00B46E87" w:rsidRPr="00E61959" w:rsidRDefault="000A12FA" w:rsidP="000A12FA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الزمن: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30 دقيقة</w:t>
          </w:r>
        </w:p>
      </w:tc>
      <w:tc>
        <w:tcPr>
          <w:tcW w:w="2850" w:type="dxa"/>
          <w:vMerge/>
          <w:vAlign w:val="center"/>
        </w:tcPr>
        <w:p w:rsidR="00B46E87" w:rsidRPr="000512AD" w:rsidRDefault="0020510A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46E87" w:rsidTr="00F95717">
      <w:trPr>
        <w:trHeight w:val="299"/>
      </w:trPr>
      <w:tc>
        <w:tcPr>
          <w:tcW w:w="3691" w:type="dxa"/>
        </w:tcPr>
        <w:p w:rsidR="000A12FA" w:rsidRPr="00E61959" w:rsidRDefault="000A12FA" w:rsidP="000A12FA">
          <w:p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3965" w:type="dxa"/>
        </w:tcPr>
        <w:p w:rsidR="00B46E87" w:rsidRPr="00E61959" w:rsidRDefault="0020510A" w:rsidP="009044EC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2850" w:type="dxa"/>
          <w:vMerge/>
          <w:vAlign w:val="center"/>
        </w:tcPr>
        <w:p w:rsidR="00B46E87" w:rsidRPr="000512AD" w:rsidRDefault="0020510A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485688" w:rsidRDefault="00485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5">
    <w:nsid w:val="64E57EB3"/>
    <w:multiLevelType w:val="hybridMultilevel"/>
    <w:tmpl w:val="3946BBCA"/>
    <w:lvl w:ilvl="0" w:tplc="A628B69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5A1E"/>
    <w:multiLevelType w:val="hybridMultilevel"/>
    <w:tmpl w:val="C69618AC"/>
    <w:lvl w:ilvl="0" w:tplc="ED96398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7">
    <w:nsid w:val="7AB970B3"/>
    <w:multiLevelType w:val="hybridMultilevel"/>
    <w:tmpl w:val="1534A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EzMzUxMLMwNDU2NLdU0lEKTi0uzszPAykwNKgFAJDgy/EtAAAA"/>
  </w:docVars>
  <w:rsids>
    <w:rsidRoot w:val="000A12FA"/>
    <w:rsid w:val="000611BE"/>
    <w:rsid w:val="000868DB"/>
    <w:rsid w:val="00094C31"/>
    <w:rsid w:val="000A12FA"/>
    <w:rsid w:val="000B6EF1"/>
    <w:rsid w:val="000B7578"/>
    <w:rsid w:val="000D77A2"/>
    <w:rsid w:val="000E417C"/>
    <w:rsid w:val="000F0B2B"/>
    <w:rsid w:val="00102153"/>
    <w:rsid w:val="00120ED5"/>
    <w:rsid w:val="001355FD"/>
    <w:rsid w:val="001C7C8D"/>
    <w:rsid w:val="001D6D0B"/>
    <w:rsid w:val="0020510A"/>
    <w:rsid w:val="00211985"/>
    <w:rsid w:val="00233EFB"/>
    <w:rsid w:val="00293311"/>
    <w:rsid w:val="002E43CA"/>
    <w:rsid w:val="002E536A"/>
    <w:rsid w:val="0032190B"/>
    <w:rsid w:val="0034377A"/>
    <w:rsid w:val="00352A9C"/>
    <w:rsid w:val="003913B2"/>
    <w:rsid w:val="003B41F7"/>
    <w:rsid w:val="0045474D"/>
    <w:rsid w:val="00485688"/>
    <w:rsid w:val="004A746B"/>
    <w:rsid w:val="005217BE"/>
    <w:rsid w:val="005563CA"/>
    <w:rsid w:val="005E1162"/>
    <w:rsid w:val="006A1875"/>
    <w:rsid w:val="006F7AB3"/>
    <w:rsid w:val="00743792"/>
    <w:rsid w:val="00743C3E"/>
    <w:rsid w:val="007B4053"/>
    <w:rsid w:val="007C5BC6"/>
    <w:rsid w:val="008547D1"/>
    <w:rsid w:val="008F1789"/>
    <w:rsid w:val="008F7DA8"/>
    <w:rsid w:val="00921920"/>
    <w:rsid w:val="009235AD"/>
    <w:rsid w:val="00937695"/>
    <w:rsid w:val="009469DF"/>
    <w:rsid w:val="00964934"/>
    <w:rsid w:val="009C6836"/>
    <w:rsid w:val="009C702D"/>
    <w:rsid w:val="00A03DB3"/>
    <w:rsid w:val="00A121A4"/>
    <w:rsid w:val="00A5055D"/>
    <w:rsid w:val="00AA14B4"/>
    <w:rsid w:val="00AE570A"/>
    <w:rsid w:val="00AF5E18"/>
    <w:rsid w:val="00B1142B"/>
    <w:rsid w:val="00B145E4"/>
    <w:rsid w:val="00B6417A"/>
    <w:rsid w:val="00BC41EF"/>
    <w:rsid w:val="00BF063A"/>
    <w:rsid w:val="00BF2FD0"/>
    <w:rsid w:val="00C44CED"/>
    <w:rsid w:val="00C838E5"/>
    <w:rsid w:val="00CA4355"/>
    <w:rsid w:val="00CF7A1B"/>
    <w:rsid w:val="00D9462D"/>
    <w:rsid w:val="00DA3815"/>
    <w:rsid w:val="00DC5FBD"/>
    <w:rsid w:val="00E323CF"/>
    <w:rsid w:val="00E61959"/>
    <w:rsid w:val="00E96111"/>
    <w:rsid w:val="00EC11E0"/>
    <w:rsid w:val="00F242A8"/>
    <w:rsid w:val="00F809D3"/>
    <w:rsid w:val="00F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A"/>
  </w:style>
  <w:style w:type="character" w:customStyle="1" w:styleId="apple-converted-space">
    <w:name w:val="apple-converted-space"/>
    <w:basedOn w:val="DefaultParagraphFont"/>
    <w:rsid w:val="0092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Doaa</cp:lastModifiedBy>
  <cp:revision>4</cp:revision>
  <cp:lastPrinted>2016-12-21T19:10:00Z</cp:lastPrinted>
  <dcterms:created xsi:type="dcterms:W3CDTF">2016-12-21T19:02:00Z</dcterms:created>
  <dcterms:modified xsi:type="dcterms:W3CDTF">2016-12-21T19:10:00Z</dcterms:modified>
</cp:coreProperties>
</file>